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widowControl w:val="0"/>
        <w:tabs>
          <w:tab w:val="left" w:pos="23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附件2：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bookmarkStart w:id="0" w:name="_GoBack"/>
      <w:bookmarkEnd w:id="0"/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学生工作管理信息系统“生源地信用助学贷款”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模块审核说明（教师版）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pStyle w:val="3"/>
        <w:keepLines w:val="0"/>
        <w:pageBreakBefore w:val="0"/>
        <w:widowControl w:val="0"/>
        <w:numPr>
          <w:ilvl w:val="1"/>
          <w:numId w:val="0"/>
        </w:numPr>
        <w:tabs>
          <w:tab w:val="left" w:pos="37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-275"/>
        <w:textAlignment w:val="auto"/>
        <w:rPr>
          <w:rFonts w:hint="eastAsia" w:ascii="宋体" w:hAnsi="宋体" w:eastAsia="宋体" w:cstheme="minorBidi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theme="minorBidi"/>
          <w:b/>
          <w:kern w:val="2"/>
          <w:sz w:val="24"/>
          <w:szCs w:val="24"/>
          <w:lang w:val="en-US" w:eastAsia="zh-CN" w:bidi="ar-SA"/>
        </w:rPr>
        <w:t>第一步：打开功能模块</w:t>
      </w:r>
    </w:p>
    <w:p>
      <w:pPr>
        <w:pStyle w:val="3"/>
        <w:keepLines w:val="0"/>
        <w:pageBreakBefore w:val="0"/>
        <w:widowControl w:val="0"/>
        <w:numPr>
          <w:ilvl w:val="1"/>
          <w:numId w:val="0"/>
        </w:numPr>
        <w:tabs>
          <w:tab w:val="left" w:pos="37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-275" w:firstLine="480" w:firstLineChars="200"/>
        <w:textAlignment w:val="auto"/>
        <w:rPr>
          <w:rFonts w:hint="eastAsia" w:ascii="宋体" w:hAnsi="宋体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4"/>
          <w:szCs w:val="24"/>
          <w:lang w:val="en-US" w:eastAsia="zh-CN"/>
        </w:rPr>
        <w:t>访问智慧学工系统（网址：</w:t>
      </w:r>
      <w:r>
        <w:rPr>
          <w:rStyle w:val="5"/>
          <w:rFonts w:hint="eastAsia" w:ascii="宋体" w:hAnsi="宋体" w:eastAsia="宋体" w:cs="Times New Roman"/>
          <w:b w:val="0"/>
          <w:bCs/>
          <w:kern w:val="2"/>
          <w:sz w:val="24"/>
          <w:szCs w:val="24"/>
          <w:lang w:val="en-US" w:eastAsia="zh-CN" w:bidi="ar-SA"/>
        </w:rPr>
        <w:t>http://ehallapp.xj.gxu.edu.cn</w:t>
      </w:r>
      <w:r>
        <w:rPr>
          <w:rFonts w:hint="eastAsia" w:ascii="宋体" w:hAnsi="宋体" w:eastAsia="宋体"/>
          <w:b w:val="0"/>
          <w:bCs/>
          <w:sz w:val="24"/>
          <w:szCs w:val="24"/>
          <w:lang w:val="en-US" w:eastAsia="zh-CN"/>
        </w:rPr>
        <w:t>），输入账号密码登录，登录后选择“资助管理”页签里面的“助学贷款”，界面如下图示，并选择对应身份进入。</w:t>
      </w:r>
    </w:p>
    <w:p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89535</wp:posOffset>
            </wp:positionV>
            <wp:extent cx="6065520" cy="3072130"/>
            <wp:effectExtent l="0" t="0" r="11430" b="1397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5520" cy="307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center"/>
        <w:rPr>
          <w:rFonts w:hint="eastAsia" w:ascii="宋体" w:hAnsi="宋体" w:eastAsia="宋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pStyle w:val="3"/>
        <w:keepLines w:val="0"/>
        <w:pageBreakBefore w:val="0"/>
        <w:widowControl w:val="0"/>
        <w:numPr>
          <w:ilvl w:val="1"/>
          <w:numId w:val="0"/>
        </w:numPr>
        <w:tabs>
          <w:tab w:val="left" w:pos="37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-275"/>
        <w:textAlignment w:val="auto"/>
        <w:rPr>
          <w:rFonts w:hint="eastAsia" w:ascii="宋体" w:hAnsi="宋体" w:eastAsia="宋体" w:cstheme="minorBidi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theme="minorBidi"/>
          <w:b/>
          <w:kern w:val="2"/>
          <w:sz w:val="24"/>
          <w:szCs w:val="24"/>
          <w:lang w:val="en-US" w:eastAsia="zh-CN" w:bidi="ar-SA"/>
        </w:rPr>
        <w:t>第二步：生源地信用助学贷款信息审核流程</w:t>
      </w:r>
    </w:p>
    <w:p>
      <w:pPr>
        <w:pStyle w:val="3"/>
        <w:keepNext/>
        <w:keepLines w:val="0"/>
        <w:pageBreakBefore w:val="0"/>
        <w:widowControl w:val="0"/>
        <w:numPr>
          <w:ilvl w:val="1"/>
          <w:numId w:val="0"/>
        </w:numPr>
        <w:tabs>
          <w:tab w:val="left" w:pos="37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-275" w:firstLine="480" w:firstLineChars="200"/>
        <w:textAlignment w:val="auto"/>
        <w:outlineLvl w:val="1"/>
        <w:rPr>
          <w:rFonts w:hint="eastAsia" w:ascii="宋体" w:hAnsi="宋体" w:eastAsia="宋体" w:cstheme="minorBidi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theme="minorBidi"/>
          <w:b w:val="0"/>
          <w:bCs/>
          <w:kern w:val="2"/>
          <w:sz w:val="24"/>
          <w:szCs w:val="24"/>
          <w:lang w:val="en-US" w:eastAsia="zh-CN" w:bidi="ar-SA"/>
        </w:rPr>
        <w:t>学生填写完信息后，审核流程是先由班主任审核，再由学部辅导员审核，最后到学校资助科审核。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41910</wp:posOffset>
            </wp:positionV>
            <wp:extent cx="6197600" cy="2273300"/>
            <wp:effectExtent l="0" t="0" r="12700" b="12700"/>
            <wp:wrapNone/>
            <wp:docPr id="1" name="图片 1" descr="微信图片_20200911102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9111027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172085</wp:posOffset>
            </wp:positionV>
            <wp:extent cx="6092825" cy="2929890"/>
            <wp:effectExtent l="0" t="0" r="3175" b="3810"/>
            <wp:wrapNone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292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pStyle w:val="7"/>
        <w:ind w:left="0" w:leftChars="0" w:firstLine="0" w:firstLineChars="0"/>
        <w:rPr>
          <w:rFonts w:hint="eastAsia"/>
          <w:color w:val="000000"/>
        </w:rPr>
      </w:pPr>
    </w:p>
    <w:p>
      <w:pPr>
        <w:pStyle w:val="7"/>
        <w:ind w:left="0" w:leftChars="0" w:firstLine="0" w:firstLineChars="0"/>
        <w:rPr>
          <w:rFonts w:hint="eastAsia"/>
          <w:color w:val="000000"/>
        </w:rPr>
      </w:pPr>
    </w:p>
    <w:p>
      <w:pPr>
        <w:pStyle w:val="7"/>
        <w:ind w:left="0" w:leftChars="0" w:firstLine="0" w:firstLineChars="0"/>
        <w:rPr>
          <w:rFonts w:hint="eastAsia" w:ascii="宋体" w:hAnsi="宋体" w:eastAsia="宋体" w:cstheme="minorBidi"/>
          <w:b w:val="0"/>
          <w:bCs/>
          <w:snapToGrid w:val="0"/>
          <w:kern w:val="2"/>
          <w:sz w:val="24"/>
          <w:szCs w:val="24"/>
          <w:lang w:val="en-US" w:eastAsia="zh-CN" w:bidi="ar-SA"/>
        </w:rPr>
      </w:pPr>
    </w:p>
    <w:p>
      <w:pPr>
        <w:pStyle w:val="7"/>
        <w:ind w:left="0" w:leftChars="0" w:firstLine="0" w:firstLineChars="0"/>
        <w:rPr>
          <w:rFonts w:hint="eastAsia" w:ascii="宋体" w:hAnsi="宋体" w:eastAsia="宋体" w:cstheme="minorBidi"/>
          <w:b w:val="0"/>
          <w:bCs/>
          <w:snapToGrid w:val="0"/>
          <w:kern w:val="2"/>
          <w:sz w:val="24"/>
          <w:szCs w:val="24"/>
          <w:lang w:val="en-US" w:eastAsia="zh-CN" w:bidi="ar-SA"/>
        </w:rPr>
      </w:pPr>
    </w:p>
    <w:p>
      <w:pPr>
        <w:pStyle w:val="7"/>
        <w:ind w:left="0" w:leftChars="0" w:firstLine="0" w:firstLineChars="0"/>
        <w:rPr>
          <w:rFonts w:hint="eastAsia" w:ascii="宋体" w:hAnsi="宋体" w:eastAsia="宋体" w:cstheme="minorBidi"/>
          <w:b w:val="0"/>
          <w:bCs/>
          <w:snapToGrid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theme="minorBidi"/>
          <w:b w:val="0"/>
          <w:bCs/>
          <w:snapToGrid w:val="0"/>
          <w:kern w:val="2"/>
          <w:sz w:val="24"/>
          <w:szCs w:val="24"/>
          <w:lang w:val="en-US" w:eastAsia="zh-CN" w:bidi="ar-SA"/>
        </w:rPr>
        <w:t>查看学生申请信息无误后可点击“通过”审核；否则点击“不通过”或者“退回”。</w:t>
      </w:r>
    </w:p>
    <w:p>
      <w:pPr>
        <w:tabs>
          <w:tab w:val="left" w:pos="5199"/>
        </w:tabs>
        <w:jc w:val="left"/>
        <w:rPr>
          <w:rFonts w:hint="eastAsia"/>
          <w:lang w:val="en-US" w:eastAsia="zh-CN"/>
        </w:rPr>
      </w:pPr>
      <w:r>
        <w:drawing>
          <wp:inline distT="0" distB="0" distL="0" distR="0">
            <wp:extent cx="5688330" cy="1624965"/>
            <wp:effectExtent l="0" t="0" r="7620" b="13335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/>
                    </pic:cNvPicPr>
                  </pic:nvPicPr>
                  <pic:blipFill>
                    <a:blip r:embed="rId7"/>
                    <a:srcRect t="46605"/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7E4F9"/>
    <w:multiLevelType w:val="multilevel"/>
    <w:tmpl w:val="5987E4F9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A7CB4"/>
    <w:rsid w:val="10866EAF"/>
    <w:rsid w:val="1D8B3B2A"/>
    <w:rsid w:val="214F65AE"/>
    <w:rsid w:val="33F57C43"/>
    <w:rsid w:val="3C4722BC"/>
    <w:rsid w:val="63FC4CC6"/>
    <w:rsid w:val="66A02CAD"/>
    <w:rsid w:val="67970943"/>
    <w:rsid w:val="6EAA4BEE"/>
    <w:rsid w:val="6F997EF4"/>
    <w:rsid w:val="71F77090"/>
    <w:rsid w:val="775B29B3"/>
    <w:rsid w:val="7A93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jc w:val="left"/>
      <w:outlineLvl w:val="0"/>
    </w:pPr>
    <w:rPr>
      <w:b/>
      <w:snapToGrid w:val="0"/>
      <w:kern w:val="0"/>
      <w:sz w:val="32"/>
      <w:szCs w:val="20"/>
    </w:rPr>
  </w:style>
  <w:style w:type="paragraph" w:styleId="3">
    <w:name w:val="heading 2"/>
    <w:basedOn w:val="2"/>
    <w:next w:val="1"/>
    <w:qFormat/>
    <w:uiPriority w:val="0"/>
    <w:pPr>
      <w:numPr>
        <w:ilvl w:val="1"/>
      </w:numPr>
      <w:outlineLvl w:val="1"/>
    </w:pPr>
    <w:rPr>
      <w:sz w:val="30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99"/>
    <w:rPr>
      <w:color w:val="0000FF"/>
      <w:u w:val="single"/>
    </w:rPr>
  </w:style>
  <w:style w:type="paragraph" w:customStyle="1" w:styleId="7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玉米</cp:lastModifiedBy>
  <dcterms:modified xsi:type="dcterms:W3CDTF">2020-09-15T09:44:20Z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