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color w:val="000000" w:themeColor="text1"/>
          <w:sz w:val="48"/>
          <w:highlight w:val="whit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52"/>
          <w:szCs w:val="52"/>
          <w:highlight w:val="white"/>
        </w:rPr>
        <w:t>学习手册</w:t>
      </w:r>
    </w:p>
    <w:sdt>
      <w:sdtPr>
        <w:rPr>
          <w:rFonts w:ascii="apple-system;BlinkMacSystemFont" w:hAnsi="apple-system;BlinkMacSystemFont" w:eastAsia="apple-system;BlinkMacSystemFont" w:cs="apple-system;BlinkMacSystemFont"/>
          <w:color w:val="auto"/>
          <w:sz w:val="24"/>
          <w:szCs w:val="24"/>
          <w:lang w:val="zh-CN" w:bidi="hi-IN"/>
        </w:rPr>
        <w:id w:val="-324130127"/>
      </w:sdtPr>
      <w:sdtEndPr>
        <w:rPr>
          <w:rFonts w:ascii="apple-system;BlinkMacSystemFont" w:hAnsi="apple-system;BlinkMacSystemFont" w:eastAsia="apple-system;BlinkMacSystemFont" w:cs="apple-system;BlinkMacSystemFont"/>
          <w:b/>
          <w:bCs/>
          <w:color w:val="auto"/>
          <w:sz w:val="24"/>
          <w:szCs w:val="24"/>
          <w:lang w:val="zh-CN" w:bidi="hi-IN"/>
        </w:rPr>
      </w:sdtEndPr>
      <w:sdtContent>
        <w:p>
          <w:pPr>
            <w:pStyle w:val="31"/>
          </w:pPr>
          <w:r>
            <w:rPr>
              <w:lang w:val="zh-CN"/>
            </w:rPr>
            <w:t>目录</w:t>
          </w:r>
        </w:p>
        <w:p>
          <w:pPr>
            <w:pStyle w:val="14"/>
            <w:tabs>
              <w:tab w:val="right" w:leader="dot" w:pos="10195"/>
            </w:tabs>
            <w:ind w:left="480"/>
            <w:rPr>
              <w:rFonts w:asciiTheme="minorHAnsi" w:hAnsiTheme="minorHAnsi" w:eastAsiaTheme="minorEastAsia" w:cstheme="minorBidi"/>
              <w:kern w:val="2"/>
              <w:sz w:val="21"/>
              <w:szCs w:val="22"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"_Toc476234574" </w:instrText>
          </w:r>
          <w:r>
            <w:fldChar w:fldCharType="separate"/>
          </w:r>
          <w:r>
            <w:rPr>
              <w:rStyle w:val="16"/>
              <w:rFonts w:hint="eastAsia" w:ascii="宋体" w:hAnsi="宋体" w:eastAsia="宋体" w:cs="宋体"/>
            </w:rPr>
            <w:t>一、</w:t>
          </w:r>
          <w:r>
            <w:rPr>
              <w:rStyle w:val="16"/>
              <w:rFonts w:hint="eastAsia" w:ascii="宋体" w:hAnsi="宋体" w:eastAsia="宋体" w:cs="宋体"/>
              <w:lang w:val="en-US"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_Toc476234574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10195"/>
            </w:tabs>
            <w:ind w:left="480"/>
            <w:rPr>
              <w:rFonts w:asciiTheme="minorHAnsi" w:hAnsiTheme="minorHAnsi" w:eastAsiaTheme="minorEastAsia" w:cstheme="minorBidi"/>
              <w:kern w:val="2"/>
              <w:sz w:val="21"/>
              <w:szCs w:val="22"/>
              <w:lang w:bidi="ar-SA"/>
            </w:rPr>
          </w:pPr>
          <w:r>
            <w:fldChar w:fldCharType="begin"/>
          </w:r>
          <w:r>
            <w:instrText xml:space="preserve"> HYPERLINK \l "_Toc476234575" </w:instrText>
          </w:r>
          <w:r>
            <w:fldChar w:fldCharType="separate"/>
          </w:r>
          <w:r>
            <w:rPr>
              <w:rStyle w:val="16"/>
              <w:rFonts w:hint="eastAsia" w:ascii="宋体" w:hAnsi="宋体" w:eastAsia="宋体" w:cs="宋体"/>
            </w:rPr>
            <w:t>二：学习（信息验证后即可开始学习）</w:t>
          </w:r>
          <w:r>
            <w:tab/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t>3</w:t>
          </w:r>
        </w:p>
        <w:p>
          <w:pPr>
            <w:pStyle w:val="14"/>
            <w:tabs>
              <w:tab w:val="right" w:leader="dot" w:pos="10195"/>
            </w:tabs>
            <w:ind w:left="480"/>
            <w:rPr>
              <w:rFonts w:asciiTheme="minorHAnsi" w:hAnsiTheme="minorHAnsi" w:eastAsiaTheme="minorEastAsia" w:cstheme="minorBidi"/>
              <w:kern w:val="2"/>
              <w:sz w:val="21"/>
              <w:szCs w:val="22"/>
              <w:lang w:bidi="ar-SA"/>
            </w:rPr>
          </w:pPr>
          <w:r>
            <w:fldChar w:fldCharType="begin"/>
          </w:r>
          <w:r>
            <w:instrText xml:space="preserve"> HYPERLINK \l "_Toc476234576" </w:instrText>
          </w:r>
          <w:r>
            <w:fldChar w:fldCharType="separate"/>
          </w:r>
          <w:r>
            <w:rPr>
              <w:rStyle w:val="16"/>
              <w:rFonts w:hint="eastAsia" w:ascii="宋体" w:hAnsi="宋体" w:eastAsia="宋体" w:cs="宋体"/>
            </w:rPr>
            <w:t>三．</w:t>
          </w:r>
          <w:r>
            <w:rPr>
              <w:rStyle w:val="16"/>
              <w:rFonts w:hint="eastAsia" w:ascii="宋体" w:hAnsi="宋体" w:eastAsia="宋体" w:cs="宋体"/>
              <w:lang w:val="en-US" w:eastAsia="zh-CN"/>
            </w:rPr>
            <w:t>成绩</w:t>
          </w:r>
          <w:r>
            <w:tab/>
          </w:r>
          <w:r>
            <w:rPr>
              <w:rFonts w:hint="eastAsia" w:eastAsia="宋体"/>
              <w:lang w:val="en-US" w:eastAsia="zh-CN"/>
            </w:rPr>
            <w:t>4</w:t>
          </w:r>
          <w:r>
            <w:fldChar w:fldCharType="end"/>
          </w:r>
        </w:p>
        <w:p>
          <w:pPr>
            <w:pStyle w:val="14"/>
            <w:tabs>
              <w:tab w:val="right" w:leader="dot" w:pos="10195"/>
            </w:tabs>
            <w:ind w:left="480"/>
            <w:rPr>
              <w:rFonts w:asciiTheme="minorHAnsi" w:hAnsiTheme="minorHAnsi" w:eastAsiaTheme="minorEastAsia" w:cstheme="minorBidi"/>
              <w:kern w:val="2"/>
              <w:sz w:val="21"/>
              <w:szCs w:val="22"/>
              <w:lang w:bidi="ar-SA"/>
            </w:rPr>
          </w:pPr>
          <w:r>
            <w:fldChar w:fldCharType="begin"/>
          </w:r>
          <w:r>
            <w:instrText xml:space="preserve"> HYPERLINK \l "_Toc476234578" </w:instrText>
          </w:r>
          <w:r>
            <w:fldChar w:fldCharType="separate"/>
          </w:r>
          <w:r>
            <w:rPr>
              <w:rFonts w:hint="eastAsia" w:eastAsia="宋体"/>
              <w:lang w:val="en-US" w:eastAsia="zh-CN"/>
            </w:rPr>
            <w:t>四</w:t>
          </w:r>
          <w:r>
            <w:rPr>
              <w:rStyle w:val="16"/>
              <w:rFonts w:hint="eastAsia" w:ascii="宋体" w:hAnsi="宋体" w:eastAsia="宋体" w:cs="宋体"/>
            </w:rPr>
            <w:t>．温馨提示</w:t>
          </w:r>
          <w:r>
            <w:tab/>
          </w:r>
          <w:r>
            <w:rPr>
              <w:rFonts w:hint="eastAsia" w:eastAsia="宋体"/>
              <w:lang w:val="en-US" w:eastAsia="zh-CN"/>
            </w:rPr>
            <w:t>4</w:t>
          </w:r>
          <w:r>
            <w:fldChar w:fldCharType="end"/>
          </w:r>
        </w:p>
        <w:p>
          <w:pPr>
            <w:rPr>
              <w:rFonts w:hint="eastAsia" w:eastAsiaTheme="minorEastAsia"/>
              <w:b/>
              <w:color w:val="000000" w:themeColor="text1"/>
              <w:sz w:val="48"/>
              <w:highlight w:val="white"/>
              <w14:textFill>
                <w14:solidFill>
                  <w14:schemeClr w14:val="tx1"/>
                </w14:solidFill>
              </w14:textFill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left"/>
        <w:textAlignment w:val="auto"/>
        <w:rPr>
          <w:rFonts w:hint="eastAsia" w:eastAsiaTheme="minorEastAsia"/>
          <w:color w:val="01A3B0"/>
          <w:sz w:val="48"/>
          <w:highlight w:val="white"/>
        </w:rPr>
      </w:pPr>
      <w:bookmarkStart w:id="0" w:name="_Toc476234574"/>
      <w:r>
        <w:rPr>
          <w:rFonts w:hint="eastAsia" w:ascii="宋体" w:hAnsi="宋体" w:eastAsia="宋体" w:cs="宋体"/>
        </w:rPr>
        <w:t>一、</w:t>
      </w:r>
      <w:bookmarkEnd w:id="0"/>
      <w:r>
        <w:rPr>
          <w:rFonts w:hint="eastAsia" w:ascii="宋体" w:hAnsi="宋体" w:eastAsia="宋体" w:cs="宋体"/>
          <w:lang w:val="en-US" w:eastAsia="zh-CN"/>
        </w:rPr>
        <w:t>登录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rPr>
          <w:rFonts w:hint="eastAsia" w:eastAsiaTheme="minorEastAsia"/>
          <w:b/>
          <w:bCs/>
        </w:rPr>
      </w:pPr>
      <w:r>
        <w:rPr>
          <w:rFonts w:hint="eastAsia" w:eastAsiaTheme="minorEastAsia"/>
          <w:b/>
          <w:bCs/>
          <w:lang w:val="en-US" w:eastAsia="zh-CN"/>
        </w:rPr>
        <w:t>采用电脑或者手机进行学习：电脑端：</w:t>
      </w:r>
      <w:r>
        <w:rPr>
          <w:rFonts w:hint="eastAsia" w:eastAsiaTheme="minorEastAsia"/>
          <w:b/>
          <w:bCs/>
        </w:rPr>
        <w:t>登录网址</w:t>
      </w:r>
      <w:r>
        <w:rPr>
          <w:rFonts w:hint="eastAsia" w:eastAsiaTheme="minorEastAsia"/>
          <w:b/>
          <w:bCs/>
          <w:color w:val="0070C0"/>
        </w:rPr>
        <w:t>www.zhihuishu.com</w:t>
      </w:r>
      <w:r>
        <w:rPr>
          <w:rFonts w:hint="eastAsia" w:eastAsiaTheme="minorEastAsia"/>
          <w:b/>
          <w:bCs/>
        </w:rPr>
        <w:t>进入</w:t>
      </w:r>
      <w:r>
        <w:rPr>
          <w:rFonts w:hint="eastAsia" w:eastAsiaTheme="minorEastAsia"/>
          <w:b/>
          <w:bCs/>
          <w:lang w:val="en-US" w:eastAsia="zh-CN"/>
        </w:rPr>
        <w:t>智慧树</w:t>
      </w:r>
      <w:r>
        <w:rPr>
          <w:rFonts w:hint="eastAsia" w:eastAsiaTheme="minorEastAsia"/>
          <w:b/>
          <w:bCs/>
        </w:rPr>
        <w:t>平台进行学习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3132" w:firstLineChars="1300"/>
        <w:jc w:val="left"/>
        <w:textAlignment w:val="auto"/>
        <w:rPr>
          <w:rFonts w:hint="eastAsia" w:eastAsiaTheme="minorEastAsia"/>
          <w:b/>
          <w:bCs/>
          <w:lang w:val="en-US" w:eastAsia="zh-CN"/>
        </w:rPr>
      </w:pPr>
      <w:r>
        <w:rPr>
          <w:rFonts w:hint="eastAsia" w:eastAsiaTheme="minorEastAsia"/>
          <w:b/>
          <w:bCs/>
          <w:lang w:val="en-US" w:eastAsia="zh-CN"/>
        </w:rPr>
        <w:t>手机端：下载“知到”APP进行学习</w:t>
      </w:r>
    </w:p>
    <w:p>
      <w:pPr>
        <w:rPr>
          <w:rFonts w:hint="eastAsia" w:ascii="PingFang SC Regular" w:hAnsi="PingFang SC Regular" w:eastAsia="PingFang SC Regular" w:cs="Times New Roman"/>
          <w:color w:val="FF0000"/>
          <w:sz w:val="28"/>
          <w:szCs w:val="28"/>
          <w:lang w:val="en-US" w:eastAsia="zh-CN" w:bidi="ar-SA"/>
        </w:rPr>
      </w:pPr>
      <w:r>
        <w:rPr>
          <w:rFonts w:hint="eastAsia" w:ascii="PingFang SC Regular" w:hAnsi="PingFang SC Regular" w:eastAsia="PingFang SC Regular" w:cs="Times New Roman"/>
          <w:color w:val="FF0000"/>
          <w:sz w:val="28"/>
          <w:szCs w:val="28"/>
          <w:lang w:val="en-US" w:eastAsia="zh-CN" w:bidi="ar-SA"/>
        </w:rPr>
        <w:t>新生（从未学习过智慧树课程的学生）</w:t>
      </w:r>
    </w:p>
    <w:p>
      <w:pPr>
        <w:rPr>
          <w:rFonts w:hint="eastAsia" w:eastAsiaTheme="minorEastAsia"/>
          <w:b/>
          <w:bCs/>
          <w:lang w:val="en-US" w:eastAsia="zh-CN"/>
        </w:rPr>
      </w:pPr>
      <w:r>
        <w:rPr>
          <w:rFonts w:hint="eastAsia" w:eastAsiaTheme="minorEastAsia"/>
          <w:b/>
          <w:bCs/>
        </w:rPr>
        <w:t>如下图</w:t>
      </w:r>
      <w:r>
        <w:rPr>
          <w:rFonts w:eastAsiaTheme="minorEastAsia"/>
          <w:b/>
          <w:bCs/>
        </w:rPr>
        <w:t>所示，</w:t>
      </w:r>
      <w:r>
        <w:rPr>
          <w:rFonts w:hint="eastAsia" w:eastAsiaTheme="minorEastAsia"/>
          <w:b/>
          <w:bCs/>
          <w:lang w:val="en-US" w:eastAsia="zh-CN"/>
        </w:rPr>
        <w:t>点击</w:t>
      </w:r>
      <w:r>
        <w:rPr>
          <w:rFonts w:hint="eastAsia" w:eastAsiaTheme="minorEastAsia"/>
          <w:b/>
          <w:bCs/>
          <w:color w:val="FF0000"/>
          <w:lang w:val="en-US" w:eastAsia="zh-CN"/>
        </w:rPr>
        <w:t>“学号”登录</w:t>
      </w:r>
      <w:r>
        <w:rPr>
          <w:rFonts w:hint="eastAsia" w:eastAsiaTheme="minorEastAsia"/>
          <w:b/>
          <w:bCs/>
          <w:lang w:val="en-US" w:eastAsia="zh-CN"/>
        </w:rPr>
        <w:t>，默认密码123456，完善信息，绑定手机号即可。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color w:val="0000FF"/>
          <w:lang w:val="en-US" w:eastAsia="zh-CN"/>
        </w:rPr>
        <w:t xml:space="preserve">Step1 </w:t>
      </w:r>
      <w:r>
        <w:rPr>
          <w:rFonts w:hint="eastAsia" w:eastAsiaTheme="minorEastAsia"/>
          <w:color w:val="FF0000"/>
          <w:lang w:val="en-US" w:eastAsia="zh-CN"/>
        </w:rPr>
        <w:t xml:space="preserve">                                                                       </w:t>
      </w:r>
      <w:r>
        <w:rPr>
          <w:rFonts w:hint="eastAsia" w:eastAsiaTheme="minorEastAsia"/>
          <w:color w:val="0000FF"/>
          <w:lang w:val="en-US" w:eastAsia="zh-CN"/>
        </w:rPr>
        <w:t xml:space="preserve">      Step2</w:t>
      </w:r>
    </w:p>
    <w:p>
      <w:r>
        <w:drawing>
          <wp:inline distT="0" distB="0" distL="114300" distR="114300">
            <wp:extent cx="3055620" cy="2914015"/>
            <wp:effectExtent l="0" t="0" r="11430" b="635"/>
            <wp:docPr id="20" name="图片 3" descr="QQ截图20170615192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QQ截图201706151926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914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</w:t>
      </w:r>
      <w:r>
        <w:drawing>
          <wp:inline distT="0" distB="0" distL="114300" distR="114300">
            <wp:extent cx="2432050" cy="2846705"/>
            <wp:effectExtent l="0" t="0" r="6350" b="1079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color w:val="FF0000"/>
          <w:lang w:val="en-US" w:eastAsia="zh-CN"/>
        </w:rPr>
      </w:pPr>
    </w:p>
    <w:p>
      <w:pPr>
        <w:rPr>
          <w:rFonts w:hint="eastAsia" w:eastAsiaTheme="minorEastAsia"/>
          <w:color w:val="FF0000"/>
          <w:lang w:val="en-US" w:eastAsia="zh-CN"/>
        </w:rPr>
      </w:pPr>
      <w:r>
        <w:rPr>
          <w:rFonts w:hint="eastAsia" w:eastAsiaTheme="minorEastAsia"/>
          <w:color w:val="2E75B6" w:themeColor="accent1" w:themeShade="BF"/>
          <w:lang w:val="en-US" w:eastAsia="zh-CN"/>
        </w:rPr>
        <w:t xml:space="preserve">Step3 </w:t>
      </w:r>
      <w:r>
        <w:rPr>
          <w:rFonts w:hint="eastAsia" w:eastAsiaTheme="minorEastAsia"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  <w:t xml:space="preserve">  </w:t>
      </w:r>
      <w:r>
        <w:rPr>
          <w:rFonts w:hint="eastAsia" w:eastAsiaTheme="minorEastAsia"/>
          <w:color w:val="FF0000"/>
          <w:lang w:val="en-US" w:eastAsia="zh-CN"/>
        </w:rPr>
        <w:t xml:space="preserve">                                                            </w:t>
      </w:r>
      <w:r>
        <w:rPr>
          <w:rFonts w:hint="eastAsia" w:eastAsiaTheme="minorEastAsia"/>
          <w:color w:val="5B9BD5" w:themeColor="accent1"/>
          <w:lang w:val="en-US" w:eastAsia="zh-CN"/>
          <w14:textFill>
            <w14:solidFill>
              <w14:schemeClr w14:val="accent1"/>
            </w14:solidFill>
          </w14:textFill>
        </w:rPr>
        <w:t xml:space="preserve">        </w:t>
      </w:r>
      <w:r>
        <w:rPr>
          <w:rFonts w:hint="eastAsia" w:eastAsiaTheme="minorEastAsia"/>
          <w:color w:val="2E75B6" w:themeColor="accent1" w:themeShade="BF"/>
          <w:lang w:val="en-US" w:eastAsia="zh-CN"/>
        </w:rPr>
        <w:t xml:space="preserve">     Step4</w:t>
      </w:r>
    </w:p>
    <w:p>
      <w:pPr>
        <w:rPr>
          <w:rFonts w:hint="eastAsia" w:eastAsiaTheme="minorEastAsia"/>
          <w:color w:val="FF0000"/>
          <w:lang w:val="en-US" w:eastAsia="zh-CN"/>
        </w:rPr>
      </w:pPr>
      <w:r>
        <w:drawing>
          <wp:inline distT="0" distB="0" distL="114300" distR="114300">
            <wp:extent cx="2435860" cy="3107055"/>
            <wp:effectExtent l="0" t="0" r="2540" b="1714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3107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       </w:t>
      </w:r>
      <w:r>
        <w:drawing>
          <wp:inline distT="0" distB="0" distL="114300" distR="114300">
            <wp:extent cx="2624455" cy="3017520"/>
            <wp:effectExtent l="0" t="0" r="4445" b="11430"/>
            <wp:docPr id="3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PingFang SC Regular" w:hAnsi="PingFang SC Regular" w:eastAsia="PingFang SC Regular" w:cs="Times New Roman"/>
          <w:color w:val="FF0000"/>
          <w:sz w:val="28"/>
          <w:szCs w:val="28"/>
          <w:lang w:val="en-US" w:eastAsia="zh-CN" w:bidi="ar-SA"/>
        </w:rPr>
      </w:pPr>
      <w:r>
        <w:rPr>
          <w:rFonts w:hint="eastAsia" w:eastAsiaTheme="minorEastAsia"/>
          <w:color w:val="2E75B6" w:themeColor="accent1" w:themeShade="BF"/>
          <w:lang w:val="en-US" w:eastAsia="zh-CN"/>
        </w:rPr>
        <w:t xml:space="preserve">Step5      </w:t>
      </w:r>
      <w:r>
        <w:rPr>
          <w:rFonts w:hint="eastAsia" w:eastAsiaTheme="minorEastAsia"/>
          <w:color w:val="FF0000"/>
          <w:lang w:val="en-US" w:eastAsia="zh-CN"/>
        </w:rPr>
        <w:t xml:space="preserve">                                                               </w:t>
      </w:r>
      <w:r>
        <w:rPr>
          <w:rFonts w:hint="eastAsia" w:ascii="PingFang SC Regular" w:hAnsi="PingFang SC Regular" w:eastAsia="PingFang SC Regular" w:cs="Times New Roman"/>
          <w:color w:val="FF0000"/>
          <w:sz w:val="28"/>
          <w:szCs w:val="28"/>
          <w:lang w:val="en-US" w:eastAsia="zh-CN" w:bidi="ar-SA"/>
        </w:rPr>
        <w:t>老生（</w:t>
      </w:r>
      <w:r>
        <w:rPr>
          <w:rFonts w:hint="eastAsia" w:ascii="PingFang SC Regular" w:hAnsi="PingFang SC Regular" w:eastAsia="PingFang SC Regular" w:cs="Times New Roman"/>
          <w:color w:val="FF0000"/>
          <w:sz w:val="21"/>
          <w:szCs w:val="21"/>
          <w:lang w:val="en-US" w:eastAsia="zh-CN" w:bidi="ar-SA"/>
        </w:rPr>
        <w:t>已有智慧树账号学生点击账号或者学号登录</w:t>
      </w:r>
      <w:r>
        <w:rPr>
          <w:rFonts w:hint="eastAsia" w:ascii="PingFang SC Regular" w:hAnsi="PingFang SC Regular" w:eastAsia="PingFang SC Regular" w:cs="Times New Roman"/>
          <w:color w:val="FF0000"/>
          <w:sz w:val="28"/>
          <w:szCs w:val="28"/>
          <w:lang w:val="en-US" w:eastAsia="zh-CN" w:bidi="ar-SA"/>
        </w:rPr>
        <w:t>）</w:t>
      </w:r>
    </w:p>
    <w:p>
      <w:pPr>
        <w:rPr>
          <w:rFonts w:hint="eastAsia" w:eastAsiaTheme="minorEastAsia"/>
          <w:color w:val="FF0000"/>
          <w:lang w:val="en-US" w:eastAsia="zh-CN"/>
        </w:rPr>
      </w:pPr>
      <w:r>
        <w:drawing>
          <wp:inline distT="0" distB="0" distL="114300" distR="114300">
            <wp:extent cx="2352675" cy="2807335"/>
            <wp:effectExtent l="0" t="0" r="9525" b="12065"/>
            <wp:docPr id="30720" name="图片 3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0" name="图片 307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 </w:t>
      </w:r>
      <w:r>
        <w:drawing>
          <wp:inline distT="0" distB="0" distL="114300" distR="114300">
            <wp:extent cx="3031490" cy="2741295"/>
            <wp:effectExtent l="0" t="0" r="16510" b="1905"/>
            <wp:docPr id="33" name="图片 10" descr="QQ截图2017061519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 descr="QQ截图201706151926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2741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1A3B0"/>
          <w:sz w:val="30"/>
          <w:szCs w:val="30"/>
          <w:highlight w:val="white"/>
        </w:rPr>
      </w:pPr>
      <w:r>
        <w:rPr>
          <w:rFonts w:ascii="宋体" w:hAnsi="宋体" w:eastAsia="宋体"/>
          <w:b/>
          <w:sz w:val="30"/>
          <w:szCs w:val="30"/>
        </w:rPr>
        <w:t>确认课程</w:t>
      </w:r>
    </w:p>
    <w:p>
      <w:pPr>
        <w:pStyle w:val="4"/>
        <w:numPr>
          <w:ilvl w:val="0"/>
          <w:numId w:val="1"/>
        </w:numPr>
        <w:spacing w:after="0" w:line="408" w:lineRule="auto"/>
        <w:rPr>
          <w:color w:val="333333"/>
          <w:highlight w:val="white"/>
        </w:rPr>
      </w:pPr>
      <w:r>
        <w:rPr>
          <w:rFonts w:hint="eastAsia" w:ascii="华文细黑" w:hAnsi="华文细黑" w:eastAsia="华文细黑"/>
          <w:color w:val="3B3838" w:themeColor="background2" w:themeShade="40"/>
          <w:highlight w:val="white"/>
          <w:lang w:val="en-US" w:eastAsia="zh-CN"/>
        </w:rPr>
        <w:t>登录</w:t>
      </w:r>
      <w:r>
        <w:rPr>
          <w:rFonts w:ascii="华文细黑" w:hAnsi="华文细黑" w:eastAsia="华文细黑"/>
          <w:color w:val="3B3838" w:themeColor="background2" w:themeShade="40"/>
          <w:highlight w:val="white"/>
        </w:rPr>
        <w:t>成功后</w:t>
      </w:r>
      <w:r>
        <w:rPr>
          <w:rFonts w:hint="eastAsia" w:ascii="华文细黑" w:hAnsi="华文细黑" w:eastAsia="华文细黑"/>
          <w:color w:val="3B3838" w:themeColor="background2" w:themeShade="40"/>
          <w:highlight w:val="white"/>
          <w:lang w:val="en-US" w:eastAsia="zh-CN"/>
        </w:rPr>
        <w:t>进入</w:t>
      </w:r>
      <w:r>
        <w:rPr>
          <w:rFonts w:hint="eastAsia" w:ascii="华文细黑" w:hAnsi="华文细黑" w:eastAsia="华文细黑"/>
          <w:color w:val="3B3838" w:themeColor="background2" w:themeShade="40"/>
          <w:highlight w:val="white"/>
        </w:rPr>
        <w:t>学堂</w:t>
      </w:r>
      <w:r>
        <w:rPr>
          <w:rFonts w:ascii="华文细黑" w:hAnsi="华文细黑" w:eastAsia="华文细黑"/>
          <w:color w:val="3B3838" w:themeColor="background2" w:themeShade="40"/>
          <w:highlight w:val="white"/>
        </w:rPr>
        <w:t>首页，</w:t>
      </w:r>
      <w:r>
        <w:rPr>
          <w:rFonts w:hint="eastAsia" w:ascii="华文细黑" w:hAnsi="华文细黑" w:eastAsia="华文细黑"/>
          <w:color w:val="3B3838" w:themeColor="background2" w:themeShade="40"/>
          <w:highlight w:val="white"/>
        </w:rPr>
        <w:t>弹出</w:t>
      </w:r>
      <w:r>
        <w:rPr>
          <w:rFonts w:ascii="华文细黑" w:hAnsi="华文细黑" w:eastAsia="华文细黑"/>
          <w:color w:val="3B3838" w:themeColor="background2" w:themeShade="40"/>
          <w:highlight w:val="white"/>
        </w:rPr>
        <w:t>确认课程弹框，完成确认课程，开始</w:t>
      </w:r>
      <w:r>
        <w:rPr>
          <w:rFonts w:hint="eastAsia" w:ascii="华文细黑" w:hAnsi="华文细黑" w:eastAsia="华文细黑"/>
          <w:color w:val="3B3838" w:themeColor="background2" w:themeShade="40"/>
          <w:highlight w:val="white"/>
        </w:rPr>
        <w:t>学习</w:t>
      </w:r>
      <w:r>
        <w:rPr>
          <w:rFonts w:ascii="华文细黑" w:hAnsi="华文细黑" w:eastAsia="华文细黑"/>
          <w:color w:val="3B3838" w:themeColor="background2" w:themeShade="40"/>
          <w:highlight w:val="white"/>
        </w:rPr>
        <w:t xml:space="preserve">之旅。 </w:t>
      </w:r>
    </w:p>
    <w:p>
      <w:pPr>
        <w:pStyle w:val="4"/>
        <w:spacing w:after="0" w:line="408" w:lineRule="auto"/>
        <w:jc w:val="both"/>
        <w:rPr>
          <w:color w:val="333333"/>
          <w:highlight w:val="white"/>
        </w:rPr>
      </w:pPr>
      <w:r>
        <w:rPr>
          <w:color w:val="333333"/>
          <w:lang w:bidi="ar-SA"/>
        </w:rPr>
        <w:drawing>
          <wp:inline distT="0" distB="0" distL="0" distR="0">
            <wp:extent cx="6042660" cy="3839210"/>
            <wp:effectExtent l="0" t="0" r="15240" b="8890"/>
            <wp:docPr id="24" name="图片 24" descr="Macintosh HD:private:var:folders:xl:2m68y7s90z13h8p292fpx6n40000gn:T:TemporaryItems: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acintosh HD:private:var:folders:xl:2m68y7s90z13h8p292fpx6n40000gn:T:TemporaryItems:imag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after="0" w:line="408" w:lineRule="auto"/>
        <w:jc w:val="center"/>
        <w:rPr>
          <w:rFonts w:hint="eastAsia" w:eastAsiaTheme="minorEastAsia"/>
          <w:color w:val="333333"/>
          <w:highlight w:val="white"/>
        </w:rPr>
      </w:pPr>
    </w:p>
    <w:p>
      <w:pPr>
        <w:pStyle w:val="5"/>
        <w:rPr>
          <w:rFonts w:hint="eastAsia" w:ascii="宋体" w:hAnsi="宋体" w:eastAsia="宋体" w:cs="宋体"/>
        </w:rPr>
      </w:pPr>
      <w:bookmarkStart w:id="1" w:name="_Toc476234575"/>
    </w:p>
    <w:p>
      <w:pPr>
        <w:pStyle w:val="5"/>
        <w:rPr>
          <w:rFonts w:hint="eastAsia" w:ascii="宋体" w:hAnsi="宋体" w:eastAsia="宋体" w:cs="宋体"/>
        </w:rPr>
      </w:pPr>
    </w:p>
    <w:p>
      <w:pPr>
        <w:pStyle w:val="4"/>
        <w:rPr>
          <w:rFonts w:hint="eastAsia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二、学习（信息验证后即可开始学习）</w:t>
      </w:r>
      <w:bookmarkEnd w:id="1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rPr>
          <w:sz w:val="30"/>
          <w:szCs w:val="30"/>
        </w:rPr>
      </w:pPr>
      <w:r>
        <w:rPr>
          <w:rFonts w:hint="eastAsia" w:ascii="黑体" w:hAnsi="黑体" w:eastAsia="黑体" w:cs="黑体"/>
          <w:b/>
          <w:bCs w:val="0"/>
          <w:color w:val="auto"/>
          <w:sz w:val="28"/>
          <w:szCs w:val="28"/>
          <w:lang w:val="en-US" w:eastAsia="zh-CN"/>
        </w:rPr>
        <w:t>1、在线视频观看、章节测试</w:t>
      </w:r>
    </w:p>
    <w:p>
      <w:pPr>
        <w:rPr>
          <w:sz w:val="30"/>
          <w:szCs w:val="30"/>
          <w:lang w:bidi="ar-SA"/>
        </w:rPr>
      </w:pPr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5876290" cy="2902585"/>
            <wp:effectExtent l="0" t="0" r="10160" b="1206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5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5893435" cy="2287270"/>
            <wp:effectExtent l="0" t="0" r="12065" b="177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3435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30"/>
          <w:szCs w:val="30"/>
        </w:rPr>
      </w:pPr>
    </w:p>
    <w:p>
      <w:pPr>
        <w:rPr>
          <w:rFonts w:hint="eastAsia" w:ascii="黑体" w:hAnsi="黑体" w:eastAsia="黑体" w:cs="黑体"/>
          <w:b/>
          <w:bCs w:val="0"/>
          <w:color w:val="auto"/>
          <w:sz w:val="28"/>
          <w:szCs w:val="28"/>
          <w:lang w:val="en-US" w:eastAsia="zh-CN"/>
        </w:rPr>
      </w:pPr>
    </w:p>
    <w:p>
      <w:pPr>
        <w:rPr>
          <w:rFonts w:hint="eastAsia" w:ascii="黑体" w:hAnsi="黑体" w:eastAsia="黑体" w:cs="黑体"/>
          <w:b/>
          <w:bCs w:val="0"/>
          <w:color w:val="auto"/>
          <w:sz w:val="28"/>
          <w:szCs w:val="28"/>
          <w:lang w:val="en-US" w:eastAsia="zh-CN"/>
        </w:rPr>
      </w:pPr>
    </w:p>
    <w:p>
      <w:pPr>
        <w:rPr>
          <w:sz w:val="30"/>
          <w:szCs w:val="30"/>
        </w:rPr>
      </w:pPr>
      <w:r>
        <w:rPr>
          <w:rFonts w:hint="eastAsia" w:ascii="黑体" w:hAnsi="黑体" w:eastAsia="黑体" w:cs="黑体"/>
          <w:b/>
          <w:bCs w:val="0"/>
          <w:color w:val="auto"/>
          <w:sz w:val="28"/>
          <w:szCs w:val="28"/>
          <w:lang w:val="en-US" w:eastAsia="zh-CN"/>
        </w:rPr>
        <w:t>2、</w:t>
      </w:r>
      <w:r>
        <w:rPr>
          <w:rFonts w:hint="eastAsia" w:ascii="黑体" w:hAnsi="黑体" w:eastAsia="黑体" w:cs="黑体"/>
          <w:b/>
          <w:bCs w:val="0"/>
          <w:color w:val="auto"/>
          <w:sz w:val="28"/>
          <w:szCs w:val="28"/>
        </w:rPr>
        <w:t>见面课</w:t>
      </w:r>
    </w:p>
    <w:p>
      <w:pPr>
        <w:rPr>
          <w:lang w:bidi="ar-SA"/>
        </w:rPr>
      </w:pPr>
    </w:p>
    <w:p>
      <w:pPr>
        <w:rPr>
          <w:rFonts w:ascii="宋体" w:hAnsi="宋体" w:eastAsia="宋体"/>
          <w:b/>
          <w:sz w:val="32"/>
          <w:szCs w:val="30"/>
        </w:rPr>
      </w:pPr>
      <w:r>
        <w:rPr>
          <w:lang w:bidi="ar-SA"/>
        </w:rPr>
        <w:drawing>
          <wp:inline distT="0" distB="0" distL="0" distR="0">
            <wp:extent cx="5894705" cy="2176780"/>
            <wp:effectExtent l="0" t="0" r="10795" b="139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49"/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bCs w:val="0"/>
          <w:color w:val="auto"/>
          <w:sz w:val="28"/>
          <w:szCs w:val="28"/>
          <w:lang w:val="en-US" w:eastAsia="zh-CN"/>
        </w:rPr>
      </w:pPr>
      <w:bookmarkStart w:id="2" w:name="_Toc476234576"/>
    </w:p>
    <w:p>
      <w:pPr>
        <w:rPr>
          <w:rFonts w:hint="eastAsia" w:ascii="黑体" w:hAnsi="黑体" w:eastAsia="黑体" w:cs="黑体"/>
          <w:b/>
          <w:bCs w:val="0"/>
          <w:color w:val="auto"/>
          <w:sz w:val="28"/>
          <w:szCs w:val="28"/>
          <w:lang w:val="en-US" w:eastAsia="zh-CN"/>
        </w:rPr>
      </w:pPr>
    </w:p>
    <w:p>
      <w:pPr>
        <w:rPr>
          <w:rFonts w:hint="eastAsia" w:ascii="黑体" w:hAnsi="黑体" w:eastAsia="黑体" w:cs="黑体"/>
          <w:b/>
          <w:bCs w:val="0"/>
          <w:color w:val="auto"/>
          <w:sz w:val="28"/>
          <w:szCs w:val="28"/>
        </w:rPr>
      </w:pPr>
      <w:r>
        <w:rPr>
          <w:rFonts w:hint="eastAsia" w:ascii="黑体" w:hAnsi="黑体" w:eastAsia="黑体" w:cs="黑体"/>
          <w:b/>
          <w:bCs w:val="0"/>
          <w:color w:val="auto"/>
          <w:sz w:val="28"/>
          <w:szCs w:val="28"/>
          <w:lang w:val="en-US" w:eastAsia="zh-CN"/>
        </w:rPr>
        <w:t>3</w:t>
      </w:r>
      <w:r>
        <w:rPr>
          <w:rFonts w:hint="eastAsia" w:ascii="黑体" w:hAnsi="黑体" w:eastAsia="黑体" w:cs="黑体"/>
          <w:b/>
          <w:bCs w:val="0"/>
          <w:color w:val="auto"/>
          <w:sz w:val="28"/>
          <w:szCs w:val="28"/>
        </w:rPr>
        <w:t>．</w:t>
      </w:r>
      <w:bookmarkEnd w:id="2"/>
      <w:r>
        <w:rPr>
          <w:rFonts w:hint="eastAsia" w:ascii="黑体" w:hAnsi="黑体" w:eastAsia="黑体" w:cs="黑体"/>
          <w:b/>
          <w:bCs w:val="0"/>
          <w:color w:val="auto"/>
          <w:sz w:val="28"/>
          <w:szCs w:val="28"/>
          <w:lang w:val="en-US" w:eastAsia="zh-CN"/>
        </w:rPr>
        <w:t>期末考试</w:t>
      </w:r>
    </w:p>
    <w:p>
      <w:pPr>
        <w:rPr>
          <w:sz w:val="30"/>
          <w:szCs w:val="30"/>
          <w:lang w:bidi="ar-SA"/>
        </w:rPr>
      </w:pPr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5828665" cy="2263775"/>
            <wp:effectExtent l="0" t="0" r="63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4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bookmarkStart w:id="3" w:name="_Toc476234577"/>
      <w:r>
        <w:rPr>
          <w:rFonts w:hint="eastAsia" w:ascii="宋体" w:hAnsi="宋体" w:eastAsia="宋体" w:cs="宋体"/>
          <w:lang w:val="en-US" w:eastAsia="zh-CN"/>
        </w:rPr>
        <w:t>三、成绩</w:t>
      </w:r>
      <w:bookmarkEnd w:id="3"/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5276850" cy="25622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sz w:val="32"/>
          <w:szCs w:val="30"/>
        </w:rPr>
      </w:pPr>
    </w:p>
    <w:p>
      <w:pPr>
        <w:pStyle w:val="5"/>
        <w:rPr>
          <w:rFonts w:ascii="宋体" w:hAnsi="宋体" w:eastAsia="宋体"/>
          <w:sz w:val="32"/>
        </w:rPr>
      </w:pPr>
      <w:bookmarkStart w:id="4" w:name="_Toc476234578"/>
      <w:r>
        <w:rPr>
          <w:rFonts w:hint="eastAsia" w:ascii="宋体" w:hAnsi="宋体" w:eastAsia="宋体" w:cs="宋体"/>
          <w:lang w:val="en-US" w:eastAsia="zh-CN"/>
        </w:rPr>
        <w:t>四</w:t>
      </w:r>
      <w:r>
        <w:rPr>
          <w:rFonts w:hint="eastAsia" w:ascii="宋体" w:hAnsi="宋体" w:eastAsia="宋体" w:cs="宋体"/>
        </w:rPr>
        <w:t>．温馨提示</w:t>
      </w:r>
      <w:bookmarkEnd w:id="4"/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5276850" cy="28765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5276850" cy="28003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5276850" cy="22764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5276850" cy="14382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5276850" cy="2743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sz w:val="30"/>
          <w:szCs w:val="30"/>
        </w:rPr>
      </w:pPr>
      <w:r>
        <w:rPr>
          <w:rFonts w:hint="eastAsia" w:eastAsiaTheme="minorEastAsia"/>
          <w:color w:val="FF0000"/>
          <w:sz w:val="30"/>
          <w:szCs w:val="30"/>
        </w:rPr>
        <w:t>注意</w:t>
      </w:r>
      <w:r>
        <w:rPr>
          <w:rFonts w:eastAsiaTheme="minorEastAsia"/>
          <w:color w:val="FF0000"/>
          <w:sz w:val="30"/>
          <w:szCs w:val="30"/>
        </w:rPr>
        <w:t>：</w:t>
      </w:r>
      <w:r>
        <w:rPr>
          <w:rFonts w:hint="eastAsia"/>
          <w:color w:val="FF0000"/>
          <w:sz w:val="30"/>
          <w:szCs w:val="30"/>
        </w:rPr>
        <w:t>考试</w:t>
      </w:r>
      <w:r>
        <w:rPr>
          <w:color w:val="FF0000"/>
          <w:sz w:val="30"/>
          <w:szCs w:val="30"/>
        </w:rPr>
        <w:t>开始，</w:t>
      </w:r>
      <w:r>
        <w:rPr>
          <w:rFonts w:hint="eastAsia"/>
          <w:color w:val="FF0000"/>
          <w:sz w:val="30"/>
          <w:szCs w:val="30"/>
        </w:rPr>
        <w:t>学习将不</w:t>
      </w:r>
      <w:r>
        <w:rPr>
          <w:color w:val="FF0000"/>
          <w:sz w:val="30"/>
          <w:szCs w:val="30"/>
        </w:rPr>
        <w:t>被记录，包含</w:t>
      </w:r>
      <w:r>
        <w:rPr>
          <w:rFonts w:hint="eastAsia"/>
          <w:color w:val="FF0000"/>
          <w:sz w:val="30"/>
          <w:szCs w:val="30"/>
        </w:rPr>
        <w:t>：</w:t>
      </w:r>
      <w:r>
        <w:rPr>
          <w:color w:val="FF0000"/>
          <w:sz w:val="30"/>
          <w:szCs w:val="30"/>
        </w:rPr>
        <w:t>线上视频、测试</w:t>
      </w:r>
      <w:r>
        <w:rPr>
          <w:rFonts w:hint="eastAsia" w:eastAsia="宋体"/>
          <w:color w:val="FF0000"/>
          <w:sz w:val="30"/>
          <w:szCs w:val="30"/>
          <w:lang w:eastAsia="zh-CN"/>
        </w:rPr>
        <w:t>，</w:t>
      </w:r>
      <w:r>
        <w:rPr>
          <w:rFonts w:hint="eastAsia"/>
          <w:color w:val="FF0000"/>
          <w:sz w:val="30"/>
          <w:szCs w:val="30"/>
        </w:rPr>
        <w:t>见面课自行收看每段视频至少看到80%方可记录有效分数</w:t>
      </w:r>
    </w:p>
    <w:p>
      <w:pPr>
        <w:rPr>
          <w:rFonts w:hint="eastAsia"/>
          <w:color w:val="002060"/>
          <w:sz w:val="30"/>
          <w:szCs w:val="30"/>
        </w:rPr>
      </w:pPr>
    </w:p>
    <w:p>
      <w:pPr>
        <w:pStyle w:val="4"/>
        <w:spacing w:after="0" w:line="408" w:lineRule="auto"/>
        <w:rPr>
          <w:rFonts w:hint="eastAsia" w:eastAsiaTheme="minorEastAsia"/>
          <w:b/>
          <w:color w:val="002060"/>
          <w:highlight w:val="white"/>
        </w:rPr>
      </w:pPr>
      <w:r>
        <w:rPr>
          <w:rFonts w:hint="eastAsia" w:eastAsiaTheme="minorEastAsia"/>
          <w:b/>
          <w:color w:val="002060"/>
          <w:highlight w:val="white"/>
        </w:rPr>
        <w:t>小伙伴们</w:t>
      </w:r>
      <w:r>
        <w:rPr>
          <w:rFonts w:hint="eastAsia" w:eastAsiaTheme="minorEastAsia"/>
          <w:b/>
          <w:color w:val="002060"/>
          <w:highlight w:val="white"/>
          <w:lang w:val="en-US" w:eastAsia="zh-CN"/>
        </w:rPr>
        <w:t>同样也可以使用手机进行学习</w:t>
      </w:r>
      <w:r>
        <w:rPr>
          <w:rFonts w:eastAsiaTheme="minorEastAsia"/>
          <w:b/>
          <w:color w:val="002060"/>
          <w:highlight w:val="white"/>
        </w:rPr>
        <w:t>，请</w:t>
      </w:r>
      <w:r>
        <w:rPr>
          <w:rFonts w:hint="eastAsia" w:eastAsiaTheme="minorEastAsia"/>
          <w:b/>
          <w:color w:val="002060"/>
          <w:highlight w:val="white"/>
        </w:rPr>
        <w:t>扫码</w:t>
      </w:r>
      <w:r>
        <w:rPr>
          <w:rFonts w:eastAsiaTheme="minorEastAsia"/>
          <w:b/>
          <w:color w:val="002060"/>
          <w:highlight w:val="white"/>
        </w:rPr>
        <w:t>下载</w:t>
      </w:r>
      <w:r>
        <w:rPr>
          <w:rFonts w:hint="eastAsia" w:eastAsiaTheme="minorEastAsia"/>
          <w:b/>
          <w:color w:val="002060"/>
          <w:highlight w:val="white"/>
        </w:rPr>
        <w:t>安装</w:t>
      </w:r>
      <w:r>
        <w:rPr>
          <w:rFonts w:hint="eastAsia" w:eastAsiaTheme="minorEastAsia"/>
          <w:b/>
          <w:color w:val="002060"/>
          <w:highlight w:val="white"/>
          <w:lang w:eastAsia="zh-CN"/>
        </w:rPr>
        <w:t>“</w:t>
      </w:r>
      <w:r>
        <w:rPr>
          <w:rFonts w:hint="eastAsia" w:eastAsiaTheme="minorEastAsia"/>
          <w:b/>
          <w:color w:val="002060"/>
          <w:highlight w:val="white"/>
          <w:lang w:val="en-US" w:eastAsia="zh-CN"/>
        </w:rPr>
        <w:t>知到</w:t>
      </w:r>
      <w:r>
        <w:rPr>
          <w:rFonts w:hint="eastAsia" w:eastAsiaTheme="minorEastAsia"/>
          <w:b/>
          <w:color w:val="002060"/>
          <w:highlight w:val="white"/>
          <w:lang w:eastAsia="zh-CN"/>
        </w:rPr>
        <w:t>”</w:t>
      </w:r>
      <w:r>
        <w:rPr>
          <w:rFonts w:hint="eastAsia" w:eastAsiaTheme="minorEastAsia"/>
          <w:b/>
          <w:color w:val="002060"/>
          <w:highlight w:val="white"/>
          <w:lang w:val="en-US" w:eastAsia="zh-CN"/>
        </w:rPr>
        <w:t>APP</w:t>
      </w:r>
      <w:r>
        <w:rPr>
          <w:rFonts w:eastAsiaTheme="minorEastAsia"/>
          <w:b/>
          <w:color w:val="002060"/>
          <w:highlight w:val="white"/>
        </w:rPr>
        <w:t>并开始学习</w:t>
      </w:r>
      <w:r>
        <w:rPr>
          <w:rFonts w:hint="eastAsia" w:eastAsiaTheme="minorEastAsia"/>
          <w:b/>
          <w:color w:val="002060"/>
          <w:highlight w:val="white"/>
        </w:rPr>
        <w:t>吧！</w:t>
      </w:r>
    </w:p>
    <w:p>
      <w:pPr>
        <w:pStyle w:val="4"/>
        <w:spacing w:after="0" w:line="408" w:lineRule="auto"/>
        <w:jc w:val="center"/>
        <w:rPr>
          <w:rFonts w:hint="eastAsia" w:eastAsiaTheme="minorEastAsia"/>
          <w:color w:val="333333"/>
          <w:highlight w:val="white"/>
        </w:rPr>
      </w:pPr>
      <w:r>
        <w:drawing>
          <wp:inline distT="0" distB="0" distL="114300" distR="114300">
            <wp:extent cx="1918335" cy="2296160"/>
            <wp:effectExtent l="0" t="0" r="5715" b="889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sectPr>
      <w:headerReference r:id="rId3" w:type="default"/>
      <w:footerReference r:id="rId4" w:type="default"/>
      <w:pgSz w:w="11906" w:h="16838"/>
      <w:pgMar w:top="567" w:right="567" w:bottom="567" w:left="1134" w:header="0" w:footer="0" w:gutter="0"/>
      <w:cols w:space="720" w:num="1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Liberation Serif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pple-system;BlinkMacSystemFon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Thorndal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Hiragino Sans GB W3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lbany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default"/>
    <w:sig w:usb0="00008003" w:usb1="00000000" w:usb2="00000000" w:usb3="00000000" w:csb0="00000001" w:csb1="00000000"/>
  </w:font>
  <w:font w:name="Heiti SC Light">
    <w:altName w:val="Microsoft JhengHei Light"/>
    <w:panose1 w:val="00000000000000000000"/>
    <w:charset w:val="50"/>
    <w:family w:val="auto"/>
    <w:pitch w:val="default"/>
    <w:sig w:usb0="00000000" w:usb1="00000000" w:usb2="00000010" w:usb3="00000000" w:csb0="003E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PingFang SC Regular">
    <w:altName w:val="Arial Unicode MS"/>
    <w:panose1 w:val="00000000000000000000"/>
    <w:charset w:val="50"/>
    <w:family w:val="auto"/>
    <w:pitch w:val="default"/>
    <w:sig w:usb0="00000000" w:usb1="00000000" w:usb2="00000016" w:usb3="00000000" w:csb0="00140001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imes">
    <w:altName w:val="Times New Roman"/>
    <w:panose1 w:val="02020603050405020304"/>
    <w:charset w:val="00"/>
    <w:family w:val="auto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 Unicode MS">
    <w:panose1 w:val="020B0604020202020204"/>
    <w:charset w:val="50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JhengHei Light">
    <w:panose1 w:val="020B0304030504040204"/>
    <w:charset w:val="86"/>
    <w:family w:val="auto"/>
    <w:pitch w:val="default"/>
    <w:sig w:usb0="800002EF" w:usb1="28CFFCFB" w:usb2="00000016" w:usb3="00000000" w:csb0="203E01BF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 Light">
    <w:panose1 w:val="020B0502040204020203"/>
    <w:charset w:val="86"/>
    <w:family w:val="auto"/>
    <w:pitch w:val="default"/>
    <w:sig w:usb0="A00002BF" w:usb1="28CF0010" w:usb2="00000016" w:usb3="00000000" w:csb0="0004000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24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F+LU//DAgAA2AUAAA4AAAAA&#10;AAAAAQAgAAAAHwEAAGRycy9lMm9Eb2MueG1sUEsFBgAAAAAGAAYAWQEAAF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rPr>
        <w:lang w:bidi="ar-SA"/>
      </w:rPr>
      <w:drawing>
        <wp:inline distT="0" distB="0" distL="0" distR="0">
          <wp:extent cx="1351280" cy="457200"/>
          <wp:effectExtent l="0" t="0" r="0" b="0"/>
          <wp:docPr id="10" name="图片 10" descr="C:\Users\Administrator\Desktop\1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C:\Users\Administrator\Desktop\12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12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E3F85"/>
    <w:multiLevelType w:val="multilevel"/>
    <w:tmpl w:val="456E3F85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1134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C04"/>
    <w:rsid w:val="000F1483"/>
    <w:rsid w:val="00202D3D"/>
    <w:rsid w:val="0028530C"/>
    <w:rsid w:val="002A2E16"/>
    <w:rsid w:val="002D3248"/>
    <w:rsid w:val="004C0E98"/>
    <w:rsid w:val="005B211F"/>
    <w:rsid w:val="006D1856"/>
    <w:rsid w:val="006F058A"/>
    <w:rsid w:val="006F57D1"/>
    <w:rsid w:val="00716BA8"/>
    <w:rsid w:val="00775440"/>
    <w:rsid w:val="00787C04"/>
    <w:rsid w:val="007F2B90"/>
    <w:rsid w:val="00953F3C"/>
    <w:rsid w:val="00AD7D96"/>
    <w:rsid w:val="00B1575B"/>
    <w:rsid w:val="00B2786B"/>
    <w:rsid w:val="00B52254"/>
    <w:rsid w:val="00B67728"/>
    <w:rsid w:val="00BD1640"/>
    <w:rsid w:val="00BD4F07"/>
    <w:rsid w:val="00C63944"/>
    <w:rsid w:val="00CC1DC1"/>
    <w:rsid w:val="00CF714B"/>
    <w:rsid w:val="00D26BE1"/>
    <w:rsid w:val="00DC64C3"/>
    <w:rsid w:val="00DF086A"/>
    <w:rsid w:val="00F6609F"/>
    <w:rsid w:val="059F4B43"/>
    <w:rsid w:val="0A1301C8"/>
    <w:rsid w:val="0B767D3B"/>
    <w:rsid w:val="15E3127D"/>
    <w:rsid w:val="16823017"/>
    <w:rsid w:val="17162B89"/>
    <w:rsid w:val="19823BC1"/>
    <w:rsid w:val="1B095BC6"/>
    <w:rsid w:val="2270358B"/>
    <w:rsid w:val="2C8D4972"/>
    <w:rsid w:val="2CC34A39"/>
    <w:rsid w:val="2D776EB3"/>
    <w:rsid w:val="2EC72AC3"/>
    <w:rsid w:val="320D69DB"/>
    <w:rsid w:val="351E365D"/>
    <w:rsid w:val="3944040F"/>
    <w:rsid w:val="3A357604"/>
    <w:rsid w:val="3F413C82"/>
    <w:rsid w:val="3FDC6654"/>
    <w:rsid w:val="41B75D29"/>
    <w:rsid w:val="45D80001"/>
    <w:rsid w:val="471D5FAA"/>
    <w:rsid w:val="4E96326F"/>
    <w:rsid w:val="516E72F3"/>
    <w:rsid w:val="625C3144"/>
    <w:rsid w:val="66EC70EC"/>
    <w:rsid w:val="6B140230"/>
    <w:rsid w:val="6D92306E"/>
    <w:rsid w:val="6F893118"/>
    <w:rsid w:val="70475FF6"/>
    <w:rsid w:val="70970BF2"/>
    <w:rsid w:val="771B09A9"/>
    <w:rsid w:val="780B59A0"/>
    <w:rsid w:val="7B2E020D"/>
    <w:rsid w:val="7B824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Liberation Serif" w:hAnsi="Liberation Serif" w:eastAsiaTheme="minorEastAsia" w:cs="DejaVu Sans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qFormat="1" w:unhideWhenUsed="0" w:uiPriority="0" w:semiHidden="0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apple-system;BlinkMacSystemFont" w:hAnsi="apple-system;BlinkMacSystemFont" w:eastAsia="apple-system;BlinkMacSystemFont" w:cs="apple-system;BlinkMacSystemFont"/>
      <w:sz w:val="24"/>
      <w:szCs w:val="24"/>
      <w:lang w:val="en-US" w:eastAsia="zh-CN" w:bidi="hi-IN"/>
    </w:rPr>
  </w:style>
  <w:style w:type="paragraph" w:styleId="2">
    <w:name w:val="heading 1"/>
    <w:basedOn w:val="3"/>
    <w:next w:val="4"/>
    <w:qFormat/>
    <w:uiPriority w:val="0"/>
    <w:pPr>
      <w:keepLines/>
      <w:widowControl/>
      <w:spacing w:before="346" w:after="331" w:line="480" w:lineRule="auto"/>
      <w:outlineLvl w:val="0"/>
    </w:pPr>
    <w:rPr>
      <w:rFonts w:ascii="Thorndale" w:hAnsi="Thorndale"/>
      <w:b/>
      <w:bCs/>
      <w:sz w:val="36"/>
      <w:szCs w:val="36"/>
    </w:rPr>
  </w:style>
  <w:style w:type="paragraph" w:styleId="5">
    <w:name w:val="heading 2"/>
    <w:basedOn w:val="3"/>
    <w:next w:val="4"/>
    <w:qFormat/>
    <w:uiPriority w:val="0"/>
    <w:pPr>
      <w:keepLines/>
      <w:widowControl/>
      <w:spacing w:before="259" w:after="259" w:line="415" w:lineRule="auto"/>
      <w:outlineLvl w:val="1"/>
    </w:pPr>
    <w:rPr>
      <w:rFonts w:ascii="Liberation Serif" w:hAnsi="Liberation Serif" w:eastAsia="Hiragino Sans GB W3" w:cs="DejaVu Sans"/>
      <w:b/>
      <w:bCs/>
      <w:sz w:val="30"/>
      <w:szCs w:val="30"/>
    </w:rPr>
  </w:style>
  <w:style w:type="paragraph" w:styleId="6">
    <w:name w:val="heading 3"/>
    <w:basedOn w:val="3"/>
    <w:next w:val="4"/>
    <w:qFormat/>
    <w:uiPriority w:val="0"/>
    <w:pPr>
      <w:keepLines/>
      <w:widowControl/>
      <w:spacing w:before="259" w:after="259" w:line="415" w:lineRule="auto"/>
      <w:outlineLvl w:val="2"/>
    </w:pPr>
    <w:rPr>
      <w:rFonts w:ascii="Liberation Serif" w:hAnsi="Liberation Serif" w:eastAsia="Hiragino Sans GB W3" w:cs="DejaVu Sans"/>
      <w:b/>
      <w:bCs/>
      <w:sz w:val="24"/>
      <w:szCs w:val="24"/>
    </w:rPr>
  </w:style>
  <w:style w:type="character" w:default="1" w:styleId="15">
    <w:name w:val="Default Paragraph Font"/>
    <w:unhideWhenUsed/>
    <w:uiPriority w:val="1"/>
  </w:style>
  <w:style w:type="table" w:default="1" w:styleId="1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Heading"/>
    <w:basedOn w:val="1"/>
    <w:next w:val="4"/>
    <w:qFormat/>
    <w:uiPriority w:val="0"/>
    <w:pPr>
      <w:keepNext/>
      <w:spacing w:before="240" w:after="283"/>
    </w:pPr>
    <w:rPr>
      <w:rFonts w:ascii="Albany" w:hAnsi="Albany"/>
      <w:sz w:val="28"/>
      <w:szCs w:val="28"/>
    </w:rPr>
  </w:style>
  <w:style w:type="paragraph" w:styleId="4">
    <w:name w:val="Body Text"/>
    <w:basedOn w:val="1"/>
    <w:qFormat/>
    <w:uiPriority w:val="0"/>
    <w:pPr>
      <w:spacing w:after="283"/>
    </w:pPr>
  </w:style>
  <w:style w:type="paragraph" w:styleId="7">
    <w:name w:val="caption"/>
    <w:basedOn w:val="1"/>
    <w:next w:val="1"/>
    <w:qFormat/>
    <w:uiPriority w:val="0"/>
    <w:pPr>
      <w:suppressLineNumbers/>
      <w:spacing w:before="120" w:after="120"/>
    </w:pPr>
    <w:rPr>
      <w:rFonts w:cs="DejaVu Sans"/>
      <w:i/>
      <w:iCs/>
    </w:rPr>
  </w:style>
  <w:style w:type="paragraph" w:styleId="8">
    <w:name w:val="Date"/>
    <w:basedOn w:val="1"/>
    <w:next w:val="1"/>
    <w:link w:val="25"/>
    <w:unhideWhenUsed/>
    <w:qFormat/>
    <w:uiPriority w:val="99"/>
    <w:pPr>
      <w:ind w:left="100" w:leftChars="2500"/>
    </w:pPr>
    <w:rPr>
      <w:rFonts w:cs="Mangal"/>
      <w:szCs w:val="21"/>
    </w:rPr>
  </w:style>
  <w:style w:type="paragraph" w:styleId="9">
    <w:name w:val="Balloon Text"/>
    <w:basedOn w:val="1"/>
    <w:link w:val="26"/>
    <w:unhideWhenUsed/>
    <w:qFormat/>
    <w:uiPriority w:val="99"/>
    <w:rPr>
      <w:rFonts w:ascii="Heiti SC Light" w:eastAsia="Heiti SC Light"/>
      <w:sz w:val="18"/>
      <w:szCs w:val="18"/>
    </w:rPr>
  </w:style>
  <w:style w:type="paragraph" w:styleId="10">
    <w:name w:val="footer"/>
    <w:basedOn w:val="1"/>
    <w:qFormat/>
    <w:uiPriority w:val="0"/>
    <w:pPr>
      <w:suppressLineNumbers/>
      <w:tabs>
        <w:tab w:val="center" w:pos="4818"/>
        <w:tab w:val="right" w:pos="9637"/>
      </w:tabs>
    </w:pPr>
  </w:style>
  <w:style w:type="paragraph" w:styleId="11">
    <w:name w:val="envelope return"/>
    <w:basedOn w:val="1"/>
    <w:qFormat/>
    <w:uiPriority w:val="0"/>
    <w:rPr>
      <w:i/>
    </w:rPr>
  </w:style>
  <w:style w:type="paragraph" w:styleId="12">
    <w:name w:val="header"/>
    <w:basedOn w:val="1"/>
    <w:qFormat/>
    <w:uiPriority w:val="0"/>
    <w:pPr>
      <w:suppressLineNumbers/>
      <w:tabs>
        <w:tab w:val="center" w:pos="4818"/>
        <w:tab w:val="right" w:pos="9637"/>
      </w:tabs>
    </w:pPr>
  </w:style>
  <w:style w:type="paragraph" w:styleId="13">
    <w:name w:val="List"/>
    <w:basedOn w:val="4"/>
    <w:qFormat/>
    <w:uiPriority w:val="0"/>
    <w:rPr>
      <w:rFonts w:cs="DejaVu Sans"/>
    </w:rPr>
  </w:style>
  <w:style w:type="paragraph" w:styleId="14">
    <w:name w:val="toc 2"/>
    <w:basedOn w:val="1"/>
    <w:next w:val="1"/>
    <w:unhideWhenUsed/>
    <w:qFormat/>
    <w:uiPriority w:val="39"/>
    <w:pPr>
      <w:ind w:left="420" w:leftChars="200"/>
    </w:pPr>
    <w:rPr>
      <w:rFonts w:cs="Mangal"/>
      <w:szCs w:val="21"/>
    </w:rPr>
  </w:style>
  <w:style w:type="character" w:styleId="16">
    <w:name w:val="Hyperlink"/>
    <w:basedOn w:val="15"/>
    <w:unhideWhenUsed/>
    <w:qFormat/>
    <w:uiPriority w:val="99"/>
    <w:rPr>
      <w:color w:val="0000FF"/>
      <w:u w:val="single"/>
    </w:rPr>
  </w:style>
  <w:style w:type="character" w:customStyle="1" w:styleId="18">
    <w:name w:val="Endnote Characters"/>
    <w:qFormat/>
    <w:uiPriority w:val="0"/>
  </w:style>
  <w:style w:type="character" w:customStyle="1" w:styleId="19">
    <w:name w:val="Footnote Characters"/>
    <w:qFormat/>
    <w:uiPriority w:val="0"/>
  </w:style>
  <w:style w:type="character" w:customStyle="1" w:styleId="20">
    <w:name w:val="Internet Link"/>
    <w:qFormat/>
    <w:uiPriority w:val="0"/>
    <w:rPr>
      <w:color w:val="000080"/>
      <w:u w:val="single"/>
    </w:rPr>
  </w:style>
  <w:style w:type="paragraph" w:customStyle="1" w:styleId="21">
    <w:name w:val="Horizontal Line"/>
    <w:basedOn w:val="1"/>
    <w:next w:val="4"/>
    <w:qFormat/>
    <w:uiPriority w:val="0"/>
    <w:pPr>
      <w:pBdr>
        <w:bottom w:val="double" w:color="808080" w:sz="2" w:space="0"/>
      </w:pBdr>
      <w:spacing w:after="283"/>
    </w:pPr>
    <w:rPr>
      <w:sz w:val="12"/>
    </w:rPr>
  </w:style>
  <w:style w:type="paragraph" w:customStyle="1" w:styleId="22">
    <w:name w:val="Table Contents"/>
    <w:basedOn w:val="4"/>
    <w:qFormat/>
    <w:uiPriority w:val="0"/>
    <w:pPr>
      <w:keepLines/>
      <w:spacing w:line="240" w:lineRule="atLeast"/>
    </w:pPr>
  </w:style>
  <w:style w:type="paragraph" w:customStyle="1" w:styleId="23">
    <w:name w:val="Index"/>
    <w:basedOn w:val="1"/>
    <w:qFormat/>
    <w:uiPriority w:val="0"/>
    <w:pPr>
      <w:suppressLineNumbers/>
    </w:pPr>
    <w:rPr>
      <w:rFonts w:cs="DejaVu Sans"/>
    </w:rPr>
  </w:style>
  <w:style w:type="paragraph" w:customStyle="1" w:styleId="24">
    <w:name w:val="Table Heading"/>
    <w:basedOn w:val="22"/>
    <w:qFormat/>
    <w:uiPriority w:val="0"/>
    <w:pPr>
      <w:suppressLineNumbers/>
      <w:jc w:val="center"/>
    </w:pPr>
    <w:rPr>
      <w:b/>
      <w:bCs/>
    </w:rPr>
  </w:style>
  <w:style w:type="character" w:customStyle="1" w:styleId="25">
    <w:name w:val="日期 Char"/>
    <w:basedOn w:val="15"/>
    <w:link w:val="8"/>
    <w:semiHidden/>
    <w:qFormat/>
    <w:uiPriority w:val="99"/>
    <w:rPr>
      <w:rFonts w:ascii="apple-system;BlinkMacSystemFont" w:hAnsi="apple-system;BlinkMacSystemFont" w:eastAsia="apple-system;BlinkMacSystemFont" w:cs="Mangal"/>
      <w:szCs w:val="21"/>
    </w:rPr>
  </w:style>
  <w:style w:type="character" w:customStyle="1" w:styleId="26">
    <w:name w:val="批注框文本 Char"/>
    <w:basedOn w:val="15"/>
    <w:link w:val="9"/>
    <w:semiHidden/>
    <w:qFormat/>
    <w:uiPriority w:val="99"/>
    <w:rPr>
      <w:rFonts w:ascii="Heiti SC Light" w:hAnsi="apple-system;BlinkMacSystemFont" w:eastAsia="Heiti SC Light" w:cs="apple-system;BlinkMacSystemFont"/>
      <w:sz w:val="18"/>
      <w:szCs w:val="18"/>
    </w:rPr>
  </w:style>
  <w:style w:type="character" w:customStyle="1" w:styleId="27">
    <w:name w:val="author-1627294"/>
    <w:basedOn w:val="15"/>
    <w:qFormat/>
    <w:uiPriority w:val="0"/>
  </w:style>
  <w:style w:type="character" w:customStyle="1" w:styleId="28">
    <w:name w:val="author-2363842"/>
    <w:basedOn w:val="15"/>
    <w:qFormat/>
    <w:uiPriority w:val="0"/>
  </w:style>
  <w:style w:type="character" w:customStyle="1" w:styleId="29">
    <w:name w:val="apple-converted-space"/>
    <w:basedOn w:val="15"/>
    <w:qFormat/>
    <w:uiPriority w:val="0"/>
  </w:style>
  <w:style w:type="paragraph" w:customStyle="1" w:styleId="30">
    <w:name w:val="List Paragraph"/>
    <w:basedOn w:val="1"/>
    <w:qFormat/>
    <w:uiPriority w:val="34"/>
    <w:pPr>
      <w:ind w:firstLine="420" w:firstLineChars="200"/>
    </w:pPr>
    <w:rPr>
      <w:rFonts w:cs="Mangal"/>
      <w:szCs w:val="21"/>
    </w:rPr>
  </w:style>
  <w:style w:type="paragraph" w:customStyle="1" w:styleId="31">
    <w:name w:val="TOC Heading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sz w:val="32"/>
      <w:szCs w:val="32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E7C6066-648D-4F00-8829-80BCF34259A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148</Words>
  <Characters>848</Characters>
  <Lines>7</Lines>
  <Paragraphs>1</Paragraphs>
  <ScaleCrop>false</ScaleCrop>
  <LinksUpToDate>false</LinksUpToDate>
  <CharactersWithSpaces>995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2017-03-02T01:08:00Z</dcterms:created>
  <dc:creator>admin</dc:creator>
  <cp:lastModifiedBy>丽丹</cp:lastModifiedBy>
  <dcterms:modified xsi:type="dcterms:W3CDTF">2018-01-03T17:28:56Z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